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36"/>
        <w:bidiVisual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204"/>
        <w:gridCol w:w="1924"/>
        <w:gridCol w:w="1676"/>
        <w:gridCol w:w="1495"/>
        <w:gridCol w:w="1205"/>
        <w:gridCol w:w="1620"/>
        <w:gridCol w:w="1080"/>
        <w:gridCol w:w="1440"/>
        <w:gridCol w:w="2558"/>
      </w:tblGrid>
      <w:tr w:rsidR="004E316A" w:rsidTr="004E316A">
        <w:tc>
          <w:tcPr>
            <w:tcW w:w="596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sz w:val="18"/>
                <w:szCs w:val="18"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هدف كلان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راهبرد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اقدام راهبردي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عنوان برنامه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هدف پايان سال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ميزان پيشرفت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sz w:val="22"/>
                <w:szCs w:val="22"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sz w:val="22"/>
                <w:szCs w:val="22"/>
                <w:rtl/>
                <w:lang w:bidi="fa-IR"/>
              </w:rPr>
              <w:t>عنوان مستندات پيوست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E316A" w:rsidRPr="004E316A" w:rsidRDefault="004E316A" w:rsidP="004E316A">
            <w:pPr>
              <w:jc w:val="center"/>
              <w:rPr>
                <w:rFonts w:ascii="Titr" w:hAnsi="Titr" w:cs="Titr"/>
                <w:b/>
                <w:bCs/>
                <w:rtl/>
                <w:lang w:bidi="fa-IR"/>
              </w:rPr>
            </w:pPr>
            <w:r w:rsidRPr="004E316A">
              <w:rPr>
                <w:rFonts w:ascii="Titr" w:hAnsi="Titr" w:cs="Titr"/>
                <w:b/>
                <w:bCs/>
                <w:rtl/>
                <w:lang w:bidi="fa-IR"/>
              </w:rPr>
              <w:t>شرح اقدامات انجام شده</w:t>
            </w:r>
          </w:p>
        </w:tc>
      </w:tr>
      <w:tr w:rsidR="004E316A" w:rsidTr="004E316A">
        <w:trPr>
          <w:trHeight w:val="1547"/>
        </w:trPr>
        <w:tc>
          <w:tcPr>
            <w:tcW w:w="596" w:type="dxa"/>
            <w:shd w:val="clear" w:color="auto" w:fill="auto"/>
          </w:tcPr>
          <w:p w:rsidR="004E316A" w:rsidRPr="00FA1486" w:rsidRDefault="004E316A" w:rsidP="004E316A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auto"/>
          </w:tcPr>
          <w:p w:rsidR="004E316A" w:rsidRPr="00A92D2F" w:rsidRDefault="004E316A" w:rsidP="004E316A">
            <w:pPr>
              <w:rPr>
                <w:rFonts w:cs="B Nazanin" w:hint="cs"/>
                <w:color w:val="FF0000"/>
                <w:rtl/>
                <w:lang w:bidi="fa-IR"/>
              </w:rPr>
            </w:pPr>
          </w:p>
        </w:tc>
        <w:tc>
          <w:tcPr>
            <w:tcW w:w="1924" w:type="dxa"/>
            <w:shd w:val="clear" w:color="auto" w:fill="auto"/>
          </w:tcPr>
          <w:p w:rsidR="004E316A" w:rsidRPr="00A92D2F" w:rsidRDefault="004E316A" w:rsidP="004E316A">
            <w:pPr>
              <w:rPr>
                <w:rFonts w:cs="B Nazanin" w:hint="cs"/>
                <w:color w:val="FF0000"/>
                <w:rtl/>
                <w:lang w:bidi="fa-IR"/>
              </w:rPr>
            </w:pPr>
          </w:p>
        </w:tc>
        <w:tc>
          <w:tcPr>
            <w:tcW w:w="1676" w:type="dxa"/>
            <w:shd w:val="clear" w:color="auto" w:fill="auto"/>
          </w:tcPr>
          <w:p w:rsidR="004E316A" w:rsidRPr="00A92D2F" w:rsidRDefault="004E316A" w:rsidP="004E316A">
            <w:pPr>
              <w:rPr>
                <w:rFonts w:cs="B Nazanin" w:hint="cs"/>
                <w:color w:val="FF0000"/>
                <w:rtl/>
                <w:lang w:bidi="fa-IR"/>
              </w:rPr>
            </w:pPr>
          </w:p>
        </w:tc>
        <w:tc>
          <w:tcPr>
            <w:tcW w:w="1495" w:type="dxa"/>
            <w:shd w:val="clear" w:color="auto" w:fill="auto"/>
          </w:tcPr>
          <w:p w:rsidR="004E316A" w:rsidRPr="00A92D2F" w:rsidRDefault="004E316A" w:rsidP="004E316A">
            <w:pPr>
              <w:rPr>
                <w:rFonts w:cs="B Nazanin" w:hint="cs"/>
                <w:color w:val="FF0000"/>
                <w:rtl/>
                <w:lang w:bidi="fa-IR"/>
              </w:rPr>
            </w:pPr>
          </w:p>
        </w:tc>
        <w:tc>
          <w:tcPr>
            <w:tcW w:w="1205" w:type="dxa"/>
            <w:shd w:val="clear" w:color="auto" w:fill="auto"/>
          </w:tcPr>
          <w:p w:rsidR="004E316A" w:rsidRPr="00A92D2F" w:rsidRDefault="004E316A" w:rsidP="004E316A">
            <w:pPr>
              <w:rPr>
                <w:rFonts w:hint="cs"/>
                <w:color w:val="FF000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4E316A" w:rsidRPr="00A92D2F" w:rsidRDefault="004E316A" w:rsidP="004E316A">
            <w:pPr>
              <w:rPr>
                <w:rFonts w:cs="B Nazanin" w:hint="cs"/>
                <w:color w:val="FF000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4E316A" w:rsidRPr="00A92D2F" w:rsidRDefault="004E316A" w:rsidP="004E316A">
            <w:pPr>
              <w:jc w:val="center"/>
              <w:rPr>
                <w:rFonts w:cs="B Nazanin" w:hint="cs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4E316A" w:rsidRPr="00A92D2F" w:rsidRDefault="004E316A" w:rsidP="004E316A">
            <w:pPr>
              <w:rPr>
                <w:rFonts w:cs="B Nazanin" w:hint="cs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auto"/>
          </w:tcPr>
          <w:p w:rsidR="004E316A" w:rsidRPr="00A92D2F" w:rsidRDefault="004E316A" w:rsidP="004E316A">
            <w:pPr>
              <w:rPr>
                <w:rFonts w:cs="B Nazanin" w:hint="cs"/>
                <w:b/>
                <w:bCs/>
                <w:color w:val="FF0000"/>
                <w:rtl/>
                <w:lang w:bidi="fa-IR"/>
              </w:rPr>
            </w:pPr>
          </w:p>
        </w:tc>
      </w:tr>
      <w:tr w:rsidR="004E316A" w:rsidTr="004E316A">
        <w:trPr>
          <w:trHeight w:val="1980"/>
        </w:trPr>
        <w:tc>
          <w:tcPr>
            <w:tcW w:w="596" w:type="dxa"/>
            <w:shd w:val="clear" w:color="auto" w:fill="auto"/>
          </w:tcPr>
          <w:p w:rsidR="004E316A" w:rsidRPr="00FA1486" w:rsidRDefault="004E316A" w:rsidP="004E316A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924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76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95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5" w:type="dxa"/>
            <w:shd w:val="clear" w:color="auto" w:fill="auto"/>
          </w:tcPr>
          <w:p w:rsidR="004E316A" w:rsidRPr="00814A6E" w:rsidRDefault="004E316A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4E316A" w:rsidRPr="00814A6E" w:rsidRDefault="004E316A" w:rsidP="004E316A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4E316A" w:rsidRPr="00814A6E" w:rsidRDefault="004E316A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auto"/>
          </w:tcPr>
          <w:p w:rsidR="004E316A" w:rsidRPr="00814A6E" w:rsidRDefault="004E316A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B914C9" w:rsidTr="004E316A">
        <w:trPr>
          <w:trHeight w:val="1980"/>
        </w:trPr>
        <w:tc>
          <w:tcPr>
            <w:tcW w:w="596" w:type="dxa"/>
            <w:shd w:val="clear" w:color="auto" w:fill="auto"/>
          </w:tcPr>
          <w:p w:rsidR="00B914C9" w:rsidRPr="00FA1486" w:rsidRDefault="00B914C9" w:rsidP="004E316A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auto"/>
          </w:tcPr>
          <w:p w:rsidR="00B914C9" w:rsidRPr="00FA1486" w:rsidRDefault="00B914C9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924" w:type="dxa"/>
            <w:shd w:val="clear" w:color="auto" w:fill="auto"/>
          </w:tcPr>
          <w:p w:rsidR="00B914C9" w:rsidRPr="00FA1486" w:rsidRDefault="00B914C9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76" w:type="dxa"/>
            <w:shd w:val="clear" w:color="auto" w:fill="auto"/>
          </w:tcPr>
          <w:p w:rsidR="00B914C9" w:rsidRPr="00FA1486" w:rsidRDefault="00B914C9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95" w:type="dxa"/>
            <w:shd w:val="clear" w:color="auto" w:fill="auto"/>
          </w:tcPr>
          <w:p w:rsidR="00B914C9" w:rsidRPr="00FA1486" w:rsidRDefault="00B914C9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5" w:type="dxa"/>
            <w:shd w:val="clear" w:color="auto" w:fill="auto"/>
          </w:tcPr>
          <w:p w:rsidR="00B914C9" w:rsidRPr="00814A6E" w:rsidRDefault="00B914C9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914C9" w:rsidRPr="00FA1486" w:rsidRDefault="00B914C9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B914C9" w:rsidRPr="00814A6E" w:rsidRDefault="00B914C9" w:rsidP="004E316A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B914C9" w:rsidRPr="00814A6E" w:rsidRDefault="00B914C9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auto"/>
          </w:tcPr>
          <w:p w:rsidR="00B914C9" w:rsidRPr="00814A6E" w:rsidRDefault="00B914C9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4E316A" w:rsidTr="004E316A">
        <w:trPr>
          <w:trHeight w:val="1980"/>
        </w:trPr>
        <w:tc>
          <w:tcPr>
            <w:tcW w:w="596" w:type="dxa"/>
            <w:shd w:val="clear" w:color="auto" w:fill="auto"/>
          </w:tcPr>
          <w:p w:rsidR="004E316A" w:rsidRPr="00FA1486" w:rsidRDefault="004E316A" w:rsidP="004E316A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204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924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76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95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5" w:type="dxa"/>
            <w:shd w:val="clear" w:color="auto" w:fill="auto"/>
          </w:tcPr>
          <w:p w:rsidR="004E316A" w:rsidRPr="00814A6E" w:rsidRDefault="004E316A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4E316A" w:rsidRPr="00FA1486" w:rsidRDefault="004E316A" w:rsidP="004E316A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4E316A" w:rsidRPr="00814A6E" w:rsidRDefault="004E316A" w:rsidP="004E316A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4E316A" w:rsidRPr="00814A6E" w:rsidRDefault="004E316A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558" w:type="dxa"/>
            <w:shd w:val="clear" w:color="auto" w:fill="auto"/>
          </w:tcPr>
          <w:p w:rsidR="004E316A" w:rsidRPr="00814A6E" w:rsidRDefault="004E316A" w:rsidP="004E316A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AF016D" w:rsidRDefault="00B914C9" w:rsidP="004E316A">
      <w:pPr>
        <w:jc w:val="center"/>
      </w:pPr>
      <w:r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5pt;margin-top:-22.45pt;width:105pt;height:32.4pt;z-index:251659264;mso-position-horizontal-relative:margin;mso-position-vertical-relative:text" filled="f" stroked="f" strokecolor="blue">
            <v:textbox style="mso-next-textbox:#_x0000_s1027">
              <w:txbxContent>
                <w:p w:rsidR="00B914C9" w:rsidRDefault="00B914C9" w:rsidP="00B914C9">
                  <w:pPr>
                    <w:jc w:val="center"/>
                    <w:rPr>
                      <w:rFonts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>سازمان بهداشت و درمان صنعت نفت</w:t>
                  </w:r>
                </w:p>
              </w:txbxContent>
            </v:textbox>
            <w10:wrap anchorx="margin"/>
          </v:shape>
        </w:pict>
      </w:r>
      <w:r>
        <w:rPr>
          <w:rFonts w:cs="B Titr"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pt;margin-top:-66.7pt;width:81pt;height:65.4pt;z-index:251658240;mso-position-horizontal-relative:margin;mso-position-vertical-relative:text">
            <v:imagedata r:id="rId4" o:title=""/>
            <w10:wrap anchorx="margin"/>
          </v:shape>
          <o:OLEObject Type="Embed" ProgID="PBrush" ShapeID="_x0000_s1026" DrawAspect="Content" ObjectID="_1549617295" r:id="rId5"/>
        </w:pict>
      </w:r>
      <w:r w:rsidR="004E316A" w:rsidRPr="0018188B">
        <w:rPr>
          <w:rFonts w:cs="B Titr"/>
          <w:sz w:val="28"/>
          <w:szCs w:val="28"/>
          <w:rtl/>
          <w:lang w:bidi="fa-IR"/>
        </w:rPr>
        <w:t>گزارش پيشرفت برنامه عملياتي بهداشت و درمان</w:t>
      </w:r>
      <w:r w:rsidR="004E316A" w:rsidRPr="0018188B">
        <w:rPr>
          <w:rFonts w:cs="B Titr" w:hint="cs"/>
          <w:sz w:val="28"/>
          <w:szCs w:val="28"/>
          <w:rtl/>
          <w:lang w:bidi="fa-IR"/>
        </w:rPr>
        <w:t xml:space="preserve"> صنعت نفت </w:t>
      </w:r>
      <w:r w:rsidR="004E316A">
        <w:rPr>
          <w:rFonts w:cs="B Titr" w:hint="cs"/>
          <w:sz w:val="28"/>
          <w:szCs w:val="28"/>
          <w:rtl/>
          <w:lang w:bidi="fa-IR"/>
        </w:rPr>
        <w:t xml:space="preserve">....... </w:t>
      </w:r>
      <w:r w:rsidR="004E316A" w:rsidRPr="0018188B">
        <w:rPr>
          <w:rFonts w:cs="B Titr" w:hint="cs"/>
          <w:sz w:val="28"/>
          <w:szCs w:val="28"/>
          <w:rtl/>
          <w:lang w:bidi="fa-IR"/>
        </w:rPr>
        <w:t>-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4E316A" w:rsidRPr="0018188B">
        <w:rPr>
          <w:rFonts w:cs="B Titr" w:hint="cs"/>
          <w:sz w:val="28"/>
          <w:szCs w:val="28"/>
          <w:rtl/>
          <w:lang w:bidi="fa-IR"/>
        </w:rPr>
        <w:t>1395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4E316A">
        <w:rPr>
          <w:rFonts w:cs="B Titr" w:hint="cs"/>
          <w:sz w:val="28"/>
          <w:szCs w:val="28"/>
          <w:rtl/>
          <w:lang w:bidi="fa-IR"/>
        </w:rPr>
        <w:t>(کل سال)</w:t>
      </w:r>
    </w:p>
    <w:sectPr w:rsidR="00AF016D" w:rsidSect="004E31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16A"/>
    <w:rsid w:val="004E316A"/>
    <w:rsid w:val="00946D74"/>
    <w:rsid w:val="00AF016D"/>
    <w:rsid w:val="00B9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Rahimpour.H</dc:creator>
  <cp:lastModifiedBy>Rahimpour.H</cp:lastModifiedBy>
  <cp:revision>2</cp:revision>
  <dcterms:created xsi:type="dcterms:W3CDTF">2017-02-26T08:53:00Z</dcterms:created>
  <dcterms:modified xsi:type="dcterms:W3CDTF">2017-02-26T08:58:00Z</dcterms:modified>
</cp:coreProperties>
</file>